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05-170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17.12.2025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</w:t>
      </w:r>
      <w:r>
        <w:rPr>
          <w:rStyle w:val="cat-ExternalSystemDefinedgrp-35rplc-6"/>
          <w:rFonts w:ascii="Times New Roman" w:eastAsia="Times New Roman" w:hAnsi="Times New Roman" w:cs="Times New Roman"/>
        </w:rPr>
        <w:t>...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зарегистрированного по адресу: 628433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ИНН: </w:t>
      </w:r>
      <w:r>
        <w:rPr>
          <w:rStyle w:val="cat-UserDefinedgrp-3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.2025г. постановлению №188100862</w:t>
      </w:r>
      <w:r>
        <w:rPr>
          <w:rFonts w:ascii="Times New Roman" w:eastAsia="Times New Roman" w:hAnsi="Times New Roman" w:cs="Times New Roman"/>
        </w:rPr>
        <w:t xml:space="preserve">50812096856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 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назначено наказание в виде штрафа в размере 1500 рублей. В установленный ст.32.2 Кодекса Российской Федерации об административных правонарушениях срок 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 Представила свидетельство о заключении брака и присвоении ей фамилии «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», заявление о признании вины, в содеянном раскаивалась. Дело просила рассмотреть в свое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Витальевны; постановлением </w:t>
      </w:r>
      <w:r>
        <w:rPr>
          <w:rFonts w:ascii="Times New Roman" w:eastAsia="Times New Roman" w:hAnsi="Times New Roman" w:cs="Times New Roman"/>
        </w:rPr>
        <w:t xml:space="preserve">№18810086250812096856 от 12.08.2025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36.1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нарушила данную административную правовую норму и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Мухаметдинову</w:t>
      </w:r>
      <w:r>
        <w:rPr>
          <w:rFonts w:ascii="Times New Roman" w:eastAsia="Times New Roman" w:hAnsi="Times New Roman" w:cs="Times New Roman"/>
        </w:rPr>
        <w:t xml:space="preserve"> (Галкину) Валерию Витальевну признать виновной в совершении административного правонарушения, предусмотренного ч.1 ст. 20.25 Кодекса Российской </w:t>
      </w:r>
      <w:r>
        <w:rPr>
          <w:rFonts w:ascii="Times New Roman" w:eastAsia="Times New Roman" w:hAnsi="Times New Roman" w:cs="Times New Roman"/>
        </w:rPr>
        <w:t xml:space="preserve">Федерации об административных правонарушениях, и назначить ей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</w:rPr>
        <w:t>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7rplc-14">
    <w:name w:val="cat-PassportData grp-27 rplc-14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